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2A" w:rsidRDefault="00FD47FC" w:rsidP="00FD47FC">
      <w:pPr>
        <w:jc w:val="center"/>
        <w:rPr>
          <w:sz w:val="32"/>
          <w:szCs w:val="32"/>
        </w:rPr>
      </w:pPr>
      <w:r>
        <w:rPr>
          <w:sz w:val="32"/>
          <w:szCs w:val="32"/>
        </w:rPr>
        <w:t>Independent Reading Directions for Mon., Sept. 26</w:t>
      </w:r>
      <w:r w:rsidRPr="00FD47FC">
        <w:rPr>
          <w:sz w:val="32"/>
          <w:szCs w:val="32"/>
          <w:vertAlign w:val="superscript"/>
        </w:rPr>
        <w:t>th</w:t>
      </w:r>
    </w:p>
    <w:p w:rsidR="00FD47FC" w:rsidRDefault="00FD47FC" w:rsidP="00FD47FC">
      <w:pPr>
        <w:rPr>
          <w:sz w:val="32"/>
          <w:szCs w:val="32"/>
        </w:rPr>
      </w:pPr>
    </w:p>
    <w:p w:rsidR="00FD47FC" w:rsidRDefault="00FD47FC" w:rsidP="00FD47FC">
      <w:pPr>
        <w:pStyle w:val="ListParagraph"/>
        <w:numPr>
          <w:ilvl w:val="0"/>
          <w:numId w:val="1"/>
        </w:numPr>
        <w:rPr>
          <w:sz w:val="32"/>
          <w:szCs w:val="32"/>
        </w:rPr>
      </w:pPr>
      <w:r>
        <w:rPr>
          <w:sz w:val="32"/>
          <w:szCs w:val="32"/>
        </w:rPr>
        <w:t>Read “An American Story” on pg. 34</w:t>
      </w:r>
    </w:p>
    <w:p w:rsidR="00FD47FC" w:rsidRDefault="00FD47FC" w:rsidP="00FD47FC">
      <w:pPr>
        <w:pStyle w:val="ListParagraph"/>
        <w:numPr>
          <w:ilvl w:val="0"/>
          <w:numId w:val="1"/>
        </w:numPr>
        <w:rPr>
          <w:sz w:val="32"/>
          <w:szCs w:val="32"/>
        </w:rPr>
      </w:pPr>
      <w:r>
        <w:rPr>
          <w:sz w:val="32"/>
          <w:szCs w:val="32"/>
        </w:rPr>
        <w:t xml:space="preserve">Identify three </w:t>
      </w:r>
      <w:r w:rsidRPr="00FD47FC">
        <w:rPr>
          <w:sz w:val="32"/>
          <w:szCs w:val="32"/>
          <w:u w:val="single"/>
        </w:rPr>
        <w:t>character attributes</w:t>
      </w:r>
      <w:r>
        <w:rPr>
          <w:sz w:val="32"/>
          <w:szCs w:val="32"/>
        </w:rPr>
        <w:t xml:space="preserve"> of the </w:t>
      </w:r>
      <w:proofErr w:type="spellStart"/>
      <w:r>
        <w:rPr>
          <w:sz w:val="32"/>
          <w:szCs w:val="32"/>
        </w:rPr>
        <w:t>Dinh</w:t>
      </w:r>
      <w:proofErr w:type="spellEnd"/>
      <w:r>
        <w:rPr>
          <w:sz w:val="32"/>
          <w:szCs w:val="32"/>
        </w:rPr>
        <w:t xml:space="preserve"> family with </w:t>
      </w:r>
      <w:r w:rsidRPr="00FD47FC">
        <w:rPr>
          <w:sz w:val="32"/>
          <w:szCs w:val="32"/>
          <w:u w:val="single"/>
        </w:rPr>
        <w:t>evidence from the text.</w:t>
      </w:r>
      <w:r>
        <w:rPr>
          <w:sz w:val="32"/>
          <w:szCs w:val="32"/>
        </w:rPr>
        <w:t xml:space="preserve">  </w:t>
      </w:r>
    </w:p>
    <w:p w:rsidR="00FD47FC" w:rsidRDefault="00FD47FC" w:rsidP="00FD47FC">
      <w:pPr>
        <w:pStyle w:val="ListParagraph"/>
        <w:numPr>
          <w:ilvl w:val="0"/>
          <w:numId w:val="1"/>
        </w:numPr>
        <w:rPr>
          <w:sz w:val="32"/>
          <w:szCs w:val="32"/>
        </w:rPr>
      </w:pPr>
      <w:r>
        <w:rPr>
          <w:sz w:val="32"/>
          <w:szCs w:val="32"/>
        </w:rPr>
        <w:t xml:space="preserve">List two similarities and two differences between the </w:t>
      </w:r>
      <w:proofErr w:type="spellStart"/>
      <w:r>
        <w:rPr>
          <w:sz w:val="32"/>
          <w:szCs w:val="32"/>
        </w:rPr>
        <w:t>Dinh</w:t>
      </w:r>
      <w:proofErr w:type="spellEnd"/>
      <w:r>
        <w:rPr>
          <w:sz w:val="32"/>
          <w:szCs w:val="32"/>
        </w:rPr>
        <w:t xml:space="preserve"> family and the Pilgrims of 1620.</w:t>
      </w:r>
    </w:p>
    <w:p w:rsidR="00FD47FC" w:rsidRDefault="00FD47FC" w:rsidP="00FD47FC">
      <w:pPr>
        <w:pStyle w:val="ListParagraph"/>
        <w:numPr>
          <w:ilvl w:val="0"/>
          <w:numId w:val="1"/>
        </w:numPr>
        <w:rPr>
          <w:sz w:val="32"/>
          <w:szCs w:val="32"/>
        </w:rPr>
      </w:pPr>
      <w:r>
        <w:rPr>
          <w:sz w:val="32"/>
          <w:szCs w:val="32"/>
        </w:rPr>
        <w:t xml:space="preserve">Notice and respond: how is this news story “An American Story” written differently (point of view) than the CCR you read on Thursday “In the ‘land of the free’ are you free to sit out the national anthem?” </w:t>
      </w:r>
    </w:p>
    <w:p w:rsidR="00FD47FC" w:rsidRPr="00FD47FC" w:rsidRDefault="00FD47FC" w:rsidP="00FD47FC">
      <w:pPr>
        <w:pStyle w:val="ListParagraph"/>
        <w:numPr>
          <w:ilvl w:val="0"/>
          <w:numId w:val="1"/>
        </w:numPr>
        <w:rPr>
          <w:sz w:val="32"/>
          <w:szCs w:val="32"/>
        </w:rPr>
      </w:pPr>
      <w:r>
        <w:rPr>
          <w:sz w:val="32"/>
          <w:szCs w:val="32"/>
        </w:rPr>
        <w:t xml:space="preserve">Which of the two do you feel was more effective OR which one did you connect more with </w:t>
      </w:r>
      <w:bookmarkStart w:id="0" w:name="_GoBack"/>
      <w:bookmarkEnd w:id="0"/>
      <w:r>
        <w:rPr>
          <w:sz w:val="32"/>
          <w:szCs w:val="32"/>
        </w:rPr>
        <w:t>and why?</w:t>
      </w:r>
    </w:p>
    <w:sectPr w:rsidR="00FD47FC" w:rsidRPr="00FD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05397"/>
    <w:multiLevelType w:val="hybridMultilevel"/>
    <w:tmpl w:val="25D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FC"/>
    <w:rsid w:val="002F202A"/>
    <w:rsid w:val="00FD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6E15"/>
  <w15:chartTrackingRefBased/>
  <w15:docId w15:val="{EA051B45-3F2E-459A-891F-87866BA4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2016-09-23T12:46:00Z</dcterms:created>
  <dcterms:modified xsi:type="dcterms:W3CDTF">2016-09-23T12:50:00Z</dcterms:modified>
</cp:coreProperties>
</file>